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B7418E">
        <w:rPr>
          <w:rFonts w:ascii="Times New Roman" w:eastAsia="Calibri" w:hAnsi="Times New Roman" w:cs="Times New Roman"/>
          <w:b/>
          <w:sz w:val="28"/>
          <w:szCs w:val="28"/>
          <w:u w:val="single"/>
        </w:rPr>
        <w:t>14</w:t>
      </w:r>
    </w:p>
    <w:p w:rsidR="00075B37" w:rsidRPr="00EE1F86" w:rsidRDefault="00075B37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19658B" w:rsidRDefault="00EE1F86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Днес 01</w:t>
      </w:r>
      <w:r w:rsidR="001B5699" w:rsidRPr="0019658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="001B5699" w:rsidRPr="0019658B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213AB6"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213AB6">
        <w:rPr>
          <w:rFonts w:ascii="Times New Roman" w:eastAsia="Calibri" w:hAnsi="Times New Roman" w:cs="Times New Roman"/>
          <w:sz w:val="24"/>
          <w:szCs w:val="24"/>
        </w:rPr>
        <w:t>0</w:t>
      </w:r>
      <w:r w:rsidR="00AA1C26">
        <w:rPr>
          <w:rFonts w:ascii="Times New Roman" w:eastAsia="Calibri" w:hAnsi="Times New Roman" w:cs="Times New Roman"/>
          <w:sz w:val="24"/>
          <w:szCs w:val="24"/>
        </w:rPr>
        <w:t>0</w:t>
      </w:r>
      <w:r w:rsidR="001B5699" w:rsidRPr="0019658B">
        <w:rPr>
          <w:rFonts w:ascii="Times New Roman" w:eastAsia="Calibri" w:hAnsi="Times New Roman" w:cs="Times New Roman"/>
          <w:sz w:val="24"/>
          <w:szCs w:val="24"/>
        </w:rPr>
        <w:t xml:space="preserve"> ч. в сградата на общинска администрация - Златарица, </w:t>
      </w:r>
      <w:proofErr w:type="spellStart"/>
      <w:r w:rsidR="001B5699" w:rsidRPr="0019658B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="001B5699" w:rsidRPr="0019658B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="001B5699" w:rsidRPr="0019658B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="001B5699" w:rsidRPr="0019658B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</w:t>
      </w:r>
      <w:r>
        <w:rPr>
          <w:rFonts w:ascii="Times New Roman" w:eastAsia="Calibri" w:hAnsi="Times New Roman" w:cs="Times New Roman"/>
          <w:sz w:val="24"/>
          <w:szCs w:val="24"/>
        </w:rPr>
        <w:t>повече от половината членове</w:t>
      </w: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на ОИК – Златарица, назначени с Решение № 872 – МИ/29.08.2019 г., а именно: 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1B5699" w:rsidRPr="0019658B" w:rsidTr="00075B37">
        <w:trPr>
          <w:trHeight w:val="50"/>
        </w:trPr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1B5699" w:rsidRPr="0019658B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FF5028" w:rsidRDefault="00831CE9" w:rsidP="00831CE9">
            <w:pPr>
              <w:tabs>
                <w:tab w:val="left" w:pos="1125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          </w:t>
            </w:r>
            <w:r w:rsidR="00FF5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1B5699" w:rsidRPr="0019658B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19658B" w:rsidRDefault="00831CE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31C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FF5028" w:rsidRPr="0019658B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19658B" w:rsidRDefault="00FF5028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4A4661" w:rsidRDefault="00FF5028" w:rsidP="008632D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FF5028" w:rsidRPr="0019658B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19658B" w:rsidRDefault="00FF5028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4A4661" w:rsidRDefault="00FF5028" w:rsidP="008632D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FF5028" w:rsidRPr="0019658B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19658B" w:rsidRDefault="00FF5028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4A4661" w:rsidRDefault="00FF5028" w:rsidP="008632D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FF5028" w:rsidRPr="0019658B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19658B" w:rsidRDefault="00FF5028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4A4661" w:rsidRDefault="00FF5028" w:rsidP="008632D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FF5028" w:rsidRPr="0019658B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19658B" w:rsidRDefault="00FF5028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4A4661" w:rsidRDefault="00FF5028" w:rsidP="008632D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FF5028" w:rsidRPr="0019658B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19658B" w:rsidRDefault="00FF5028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4A4661" w:rsidRDefault="00FF5028" w:rsidP="008632D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FF5028" w:rsidRPr="0019658B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19658B" w:rsidRDefault="00FF5028" w:rsidP="007658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4A4661" w:rsidRDefault="00FF5028" w:rsidP="008632D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FF5028" w:rsidRPr="0019658B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19658B" w:rsidRDefault="00FF5028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4A4661" w:rsidRDefault="00FF5028" w:rsidP="008632D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FF5028" w:rsidRPr="0019658B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19658B" w:rsidRDefault="00FF5028" w:rsidP="00B7418E">
            <w:pPr>
              <w:tabs>
                <w:tab w:val="left" w:pos="258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4A4661" w:rsidRDefault="00FF5028" w:rsidP="008632D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46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456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Председателят обяви, че е налице необходимия кворум, съгласно чл. 85, 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3 от ИК, тъй като присъстват повече от половината членове на ОИК – Златарица. </w:t>
      </w:r>
      <w:r w:rsidRPr="006841D0">
        <w:rPr>
          <w:rFonts w:ascii="Times New Roman" w:eastAsia="Calibri" w:hAnsi="Times New Roman" w:cs="Times New Roman"/>
          <w:sz w:val="24"/>
          <w:szCs w:val="24"/>
        </w:rPr>
        <w:t xml:space="preserve">Отсъстват </w:t>
      </w:r>
      <w:r w:rsidR="006841D0" w:rsidRPr="006841D0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  <w:r w:rsidR="003633F7" w:rsidRPr="006841D0">
        <w:rPr>
          <w:rFonts w:ascii="Times New Roman" w:eastAsia="Calibri" w:hAnsi="Times New Roman" w:cs="Times New Roman"/>
          <w:sz w:val="24"/>
          <w:szCs w:val="24"/>
        </w:rPr>
        <w:t>, Розалия Здравкова Апостолова</w:t>
      </w:r>
      <w:r w:rsidR="006841D0" w:rsidRPr="006841D0">
        <w:rPr>
          <w:rFonts w:ascii="Times New Roman" w:eastAsia="Calibri" w:hAnsi="Times New Roman" w:cs="Times New Roman"/>
          <w:sz w:val="24"/>
          <w:szCs w:val="24"/>
        </w:rPr>
        <w:t>, Николай Валентинов Раднев</w:t>
      </w:r>
      <w:r w:rsidR="00075B37">
        <w:rPr>
          <w:rFonts w:ascii="Times New Roman" w:eastAsia="Calibri" w:hAnsi="Times New Roman" w:cs="Times New Roman"/>
          <w:sz w:val="24"/>
          <w:szCs w:val="24"/>
        </w:rPr>
        <w:t xml:space="preserve">, Костадинка Георгиева Христова, </w:t>
      </w:r>
      <w:r w:rsidR="007658E5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  <w:r w:rsidR="00AD2456">
        <w:rPr>
          <w:rFonts w:ascii="Times New Roman" w:eastAsia="Calibri" w:hAnsi="Times New Roman" w:cs="Times New Roman"/>
          <w:sz w:val="24"/>
          <w:szCs w:val="24"/>
        </w:rPr>
        <w:t>, Латка Кирчева Добрева.</w:t>
      </w:r>
    </w:p>
    <w:p w:rsidR="001B5699" w:rsidRPr="0019658B" w:rsidRDefault="00AD2456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B5699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проект за </w:t>
      </w:r>
      <w:r w:rsidRPr="0019658B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1B5699" w:rsidRPr="0019658B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F86" w:rsidRPr="00EE1F86" w:rsidRDefault="00EE1F86" w:rsidP="007658E5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1F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Определяне на представители на ОИК Златарица за приемане на отпечатаните хартиени бюлетини</w:t>
      </w:r>
      <w:r w:rsidRPr="00EE1F86">
        <w:t xml:space="preserve"> </w:t>
      </w:r>
      <w:r w:rsidRPr="00EE1F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изборите за общински съветници и кметове в Община Златарица на 27 о</w:t>
      </w:r>
      <w:r w:rsidR="007F2B8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</w:t>
      </w:r>
      <w:r w:rsidRPr="00EE1F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томври 2019г.  за Община Златарица, и осъществяване контрол при транспортирането и доставката им</w:t>
      </w:r>
    </w:p>
    <w:p w:rsidR="002C6843" w:rsidRPr="002C6843" w:rsidRDefault="002C6843" w:rsidP="002C6843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843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2C6843" w:rsidRPr="002C6843" w:rsidRDefault="002C6843" w:rsidP="002C6843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6843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843">
        <w:rPr>
          <w:rFonts w:ascii="Times New Roman" w:eastAsia="Calibri" w:hAnsi="Times New Roman" w:cs="Times New Roman"/>
          <w:sz w:val="24"/>
          <w:szCs w:val="24"/>
        </w:rPr>
        <w:t>„ЗА” – 7 /седем /,  а именно:</w:t>
      </w: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843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843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843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843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84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</w:t>
      </w: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843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843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2C6843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843">
        <w:rPr>
          <w:rFonts w:ascii="Times New Roman" w:eastAsia="Calibri" w:hAnsi="Times New Roman" w:cs="Times New Roman"/>
          <w:sz w:val="24"/>
          <w:szCs w:val="24"/>
        </w:rPr>
        <w:t>Петьо Иванов Русев</w:t>
      </w: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843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2C6843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2C6843" w:rsidRPr="002C6843" w:rsidRDefault="002C6843" w:rsidP="007F2B88">
      <w:pPr>
        <w:tabs>
          <w:tab w:val="left" w:pos="237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2C6843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Default="002C6843" w:rsidP="007F2B88">
      <w:pPr>
        <w:tabs>
          <w:tab w:val="left" w:pos="2370"/>
          <w:tab w:val="left" w:pos="414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843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="007F2B88">
        <w:rPr>
          <w:rFonts w:ascii="Times New Roman" w:eastAsia="Calibri" w:hAnsi="Times New Roman" w:cs="Times New Roman"/>
          <w:sz w:val="24"/>
          <w:szCs w:val="24"/>
        </w:rPr>
        <w:tab/>
      </w:r>
    </w:p>
    <w:p w:rsidR="007F2B88" w:rsidRDefault="007F2B88" w:rsidP="007F2B88">
      <w:pPr>
        <w:tabs>
          <w:tab w:val="left" w:pos="2370"/>
          <w:tab w:val="left" w:pos="414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2B88" w:rsidRPr="002C6843" w:rsidRDefault="007F2B88" w:rsidP="007F2B88">
      <w:pPr>
        <w:tabs>
          <w:tab w:val="left" w:pos="2370"/>
          <w:tab w:val="left" w:pos="414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6841D0" w:rsidRDefault="002C6843" w:rsidP="002C6843">
      <w:pPr>
        <w:tabs>
          <w:tab w:val="left" w:pos="2370"/>
        </w:tabs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10187B" w:rsidRDefault="0019658B" w:rsidP="00BA392A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предложи за гласуване следния </w:t>
      </w:r>
      <w:r w:rsidR="00A516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4974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66715" w:rsidRDefault="00B66715" w:rsidP="00BA39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C6843" w:rsidRDefault="002C6843" w:rsidP="00A516D8">
      <w:pPr>
        <w:shd w:val="clear" w:color="auto" w:fill="FFFFFF"/>
        <w:spacing w:before="100" w:beforeAutospacing="1" w:after="0" w:afterAutospacing="1" w:line="0" w:lineRule="atLeast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Default="002C6843" w:rsidP="00A516D8">
      <w:pPr>
        <w:shd w:val="clear" w:color="auto" w:fill="FFFFFF"/>
        <w:spacing w:before="100" w:beforeAutospacing="1" w:after="0" w:afterAutospacing="1" w:line="0" w:lineRule="atLeast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6D8" w:rsidRPr="00A516D8" w:rsidRDefault="00A516D8" w:rsidP="007F2B88">
      <w:pPr>
        <w:shd w:val="clear" w:color="auto" w:fill="FFFFFF"/>
        <w:spacing w:before="100" w:beforeAutospacing="1" w:after="100" w:afterAutospacing="1" w:line="0" w:lineRule="atLeast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6D8">
        <w:rPr>
          <w:rFonts w:ascii="Times New Roman" w:eastAsia="Calibri" w:hAnsi="Times New Roman" w:cs="Times New Roman"/>
          <w:sz w:val="24"/>
          <w:szCs w:val="24"/>
        </w:rPr>
        <w:t>1. ОПРЕДЕЛЯ И УПЪЛНОМОЩАВА свои представители за приемане на отпечатаните хартиени бюлетини от печатницата на Българска народна банка (всяка печатница изпълнител), съпровождане на транспортното средств</w:t>
      </w:r>
      <w:r w:rsidR="002C6843">
        <w:rPr>
          <w:rFonts w:ascii="Times New Roman" w:eastAsia="Calibri" w:hAnsi="Times New Roman" w:cs="Times New Roman"/>
          <w:sz w:val="24"/>
          <w:szCs w:val="24"/>
        </w:rPr>
        <w:t>о, което ги превозва до О</w:t>
      </w:r>
      <w:r w:rsidR="007F2B88">
        <w:rPr>
          <w:rFonts w:ascii="Times New Roman" w:eastAsia="Calibri" w:hAnsi="Times New Roman" w:cs="Times New Roman"/>
          <w:sz w:val="24"/>
          <w:szCs w:val="24"/>
        </w:rPr>
        <w:t>бластна администрация</w:t>
      </w:r>
      <w:r w:rsidR="002C684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7F2B88">
        <w:rPr>
          <w:rFonts w:ascii="Times New Roman" w:eastAsia="Calibri" w:hAnsi="Times New Roman" w:cs="Times New Roman"/>
          <w:sz w:val="24"/>
          <w:szCs w:val="24"/>
        </w:rPr>
        <w:t>Велико Търново</w:t>
      </w:r>
      <w:r w:rsidRPr="00A516D8">
        <w:rPr>
          <w:rFonts w:ascii="Times New Roman" w:eastAsia="Calibri" w:hAnsi="Times New Roman" w:cs="Times New Roman"/>
          <w:sz w:val="24"/>
          <w:szCs w:val="24"/>
        </w:rPr>
        <w:t xml:space="preserve"> както и осъществяване контрол върху транспортирането, съхранението и разпределението на бюлетините, както следва: </w:t>
      </w:r>
    </w:p>
    <w:p w:rsidR="00A516D8" w:rsidRPr="00A516D8" w:rsidRDefault="00A516D8" w:rsidP="00A516D8">
      <w:pPr>
        <w:shd w:val="clear" w:color="auto" w:fill="FFFFFF"/>
        <w:spacing w:before="100" w:beforeAutospacing="1" w:after="0" w:afterAutospacing="1" w:line="0" w:lineRule="atLeast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6D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13A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Стефан Пенчев Николов  </w:t>
      </w:r>
      <w:r w:rsidRPr="00A516D8">
        <w:rPr>
          <w:rFonts w:ascii="Times New Roman" w:eastAsia="Calibri" w:hAnsi="Times New Roman" w:cs="Times New Roman"/>
          <w:sz w:val="24"/>
          <w:szCs w:val="24"/>
        </w:rPr>
        <w:t>с ЕГН ********, тел. *********</w:t>
      </w:r>
    </w:p>
    <w:p w:rsidR="00A516D8" w:rsidRPr="00213AB6" w:rsidRDefault="00A516D8" w:rsidP="00213AB6">
      <w:pPr>
        <w:spacing w:after="0" w:line="240" w:lineRule="atLeast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6D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13AB6" w:rsidRPr="007658E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  <w:r w:rsidRPr="00A516D8">
        <w:rPr>
          <w:rFonts w:ascii="Times New Roman" w:eastAsia="Calibri" w:hAnsi="Times New Roman" w:cs="Times New Roman"/>
          <w:sz w:val="24"/>
          <w:szCs w:val="24"/>
        </w:rPr>
        <w:t xml:space="preserve"> с ЕГН *******, тел: ******. </w:t>
      </w:r>
    </w:p>
    <w:p w:rsidR="00A516D8" w:rsidRPr="00A516D8" w:rsidRDefault="00A516D8" w:rsidP="00A516D8">
      <w:pPr>
        <w:shd w:val="clear" w:color="auto" w:fill="FFFFFF"/>
        <w:spacing w:before="100" w:beforeAutospacing="1" w:after="0" w:afterAutospacing="1" w:line="0" w:lineRule="atLeast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6D8">
        <w:rPr>
          <w:rFonts w:ascii="Times New Roman" w:eastAsia="Calibri" w:hAnsi="Times New Roman" w:cs="Times New Roman"/>
          <w:sz w:val="24"/>
          <w:szCs w:val="24"/>
        </w:rPr>
        <w:t xml:space="preserve">2. ОПРЕДЕЛЯ резервни членове на мястото на посочените в т.1 лица, както следва: </w:t>
      </w:r>
    </w:p>
    <w:p w:rsidR="00A516D8" w:rsidRPr="00213AB6" w:rsidRDefault="00A516D8" w:rsidP="00213AB6">
      <w:pPr>
        <w:spacing w:after="0" w:line="240" w:lineRule="atLeast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6D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13AB6" w:rsidRPr="007658E5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  <w:r w:rsidRPr="00A516D8">
        <w:rPr>
          <w:rFonts w:ascii="Times New Roman" w:eastAsia="Calibri" w:hAnsi="Times New Roman" w:cs="Times New Roman"/>
          <w:sz w:val="24"/>
          <w:szCs w:val="24"/>
        </w:rPr>
        <w:t xml:space="preserve"> с ЕГН *******, тел. *******</w:t>
      </w:r>
    </w:p>
    <w:p w:rsidR="00A516D8" w:rsidRPr="00A516D8" w:rsidRDefault="00213AB6" w:rsidP="00A516D8">
      <w:pPr>
        <w:shd w:val="clear" w:color="auto" w:fill="FFFFFF"/>
        <w:spacing w:before="100" w:beforeAutospacing="1" w:after="0" w:afterAutospacing="1" w:line="0" w:lineRule="atLeast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  <w:r w:rsidR="00A516D8" w:rsidRPr="00A516D8">
        <w:rPr>
          <w:rFonts w:ascii="Times New Roman" w:eastAsia="Calibri" w:hAnsi="Times New Roman" w:cs="Times New Roman"/>
          <w:sz w:val="24"/>
          <w:szCs w:val="24"/>
        </w:rPr>
        <w:t xml:space="preserve"> с ЕГН ********, тел. ******:</w:t>
      </w:r>
    </w:p>
    <w:p w:rsidR="00A516D8" w:rsidRPr="00A516D8" w:rsidRDefault="00A516D8" w:rsidP="00A516D8">
      <w:pPr>
        <w:shd w:val="clear" w:color="auto" w:fill="FFFFFF"/>
        <w:spacing w:before="100" w:beforeAutospacing="1" w:after="0" w:afterAutospacing="1" w:line="0" w:lineRule="atLeast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6D8">
        <w:rPr>
          <w:rFonts w:ascii="Times New Roman" w:eastAsia="Calibri" w:hAnsi="Times New Roman" w:cs="Times New Roman"/>
          <w:sz w:val="24"/>
          <w:szCs w:val="24"/>
        </w:rPr>
        <w:t xml:space="preserve">3. Посочените в т.1 и т.2 от настоящето Решение лица се упълномощават с правото поотделно да подписват приемателно-предавателните протоколи и други </w:t>
      </w:r>
      <w:proofErr w:type="spellStart"/>
      <w:r w:rsidRPr="00A516D8">
        <w:rPr>
          <w:rFonts w:ascii="Times New Roman" w:eastAsia="Calibri" w:hAnsi="Times New Roman" w:cs="Times New Roman"/>
          <w:sz w:val="24"/>
          <w:szCs w:val="24"/>
        </w:rPr>
        <w:t>относими</w:t>
      </w:r>
      <w:proofErr w:type="spellEnd"/>
      <w:r w:rsidRPr="00A516D8">
        <w:rPr>
          <w:rFonts w:ascii="Times New Roman" w:eastAsia="Calibri" w:hAnsi="Times New Roman" w:cs="Times New Roman"/>
          <w:sz w:val="24"/>
          <w:szCs w:val="24"/>
        </w:rPr>
        <w:t xml:space="preserve"> документи, както и всички други документи, свързани с дейностите посочени по-горе и визирани в цитираното решение на ЦИК София. </w:t>
      </w:r>
    </w:p>
    <w:p w:rsidR="00A516D8" w:rsidRPr="00A516D8" w:rsidRDefault="00A516D8" w:rsidP="00A516D8">
      <w:pPr>
        <w:shd w:val="clear" w:color="auto" w:fill="FFFFFF"/>
        <w:spacing w:before="100" w:beforeAutospacing="1" w:after="0" w:afterAutospacing="1" w:line="0" w:lineRule="atLeast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6D8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ЦИК- София по реда на чл. 88 от ИК.”</w:t>
      </w:r>
    </w:p>
    <w:p w:rsidR="00075B37" w:rsidRDefault="00075B37" w:rsidP="00075B37">
      <w:pPr>
        <w:shd w:val="clear" w:color="auto" w:fill="FFFFFF"/>
        <w:spacing w:before="100" w:beforeAutospacing="1" w:after="0" w:afterAutospacing="1" w:line="0" w:lineRule="atLeast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B37" w:rsidRDefault="00075B37" w:rsidP="007658E5">
      <w:pPr>
        <w:shd w:val="clear" w:color="auto" w:fill="FFFFFF"/>
        <w:spacing w:before="100" w:beforeAutospacing="1" w:after="0" w:afterAutospacing="1" w:line="0" w:lineRule="atLeast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B37" w:rsidRPr="00075B37" w:rsidRDefault="00075B37" w:rsidP="00075B37">
      <w:pPr>
        <w:shd w:val="clear" w:color="auto" w:fill="FFFFFF"/>
        <w:spacing w:before="100" w:beforeAutospacing="1" w:after="0" w:afterAutospacing="1" w:line="0" w:lineRule="atLeast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41D0" w:rsidRPr="006841D0" w:rsidRDefault="006841D0" w:rsidP="006841D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841D0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6841D0" w:rsidRPr="006841D0" w:rsidRDefault="006841D0" w:rsidP="006841D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1D0">
        <w:rPr>
          <w:rFonts w:ascii="Times New Roman" w:eastAsia="Calibri" w:hAnsi="Times New Roman" w:cs="Times New Roman"/>
          <w:sz w:val="24"/>
          <w:szCs w:val="24"/>
        </w:rPr>
        <w:t xml:space="preserve">„ЗА” </w:t>
      </w:r>
      <w:r w:rsidRPr="006841D0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6841D0">
        <w:rPr>
          <w:rFonts w:ascii="Times New Roman" w:eastAsia="Calibri" w:hAnsi="Times New Roman" w:cs="Times New Roman"/>
          <w:sz w:val="24"/>
          <w:szCs w:val="24"/>
        </w:rPr>
        <w:t>7 /седем /,  а именно:</w:t>
      </w:r>
    </w:p>
    <w:p w:rsidR="006841D0" w:rsidRPr="006841D0" w:rsidRDefault="006841D0" w:rsidP="006841D0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6841D0" w:rsidRPr="006841D0" w:rsidTr="007658E5">
        <w:trPr>
          <w:trHeight w:val="576"/>
        </w:trPr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58E5" w:rsidRPr="007658E5" w:rsidRDefault="007658E5" w:rsidP="007658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58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  <w:p w:rsidR="007658E5" w:rsidRPr="007658E5" w:rsidRDefault="007658E5" w:rsidP="007658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58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  <w:p w:rsidR="007658E5" w:rsidRPr="007658E5" w:rsidRDefault="007658E5" w:rsidP="007658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58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</w:t>
            </w:r>
          </w:p>
          <w:p w:rsidR="007658E5" w:rsidRPr="007658E5" w:rsidRDefault="007658E5" w:rsidP="007658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58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  <w:p w:rsidR="007658E5" w:rsidRPr="007658E5" w:rsidRDefault="007658E5" w:rsidP="007658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58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</w:t>
            </w:r>
          </w:p>
          <w:p w:rsidR="007658E5" w:rsidRPr="007658E5" w:rsidRDefault="007658E5" w:rsidP="007658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58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  <w:p w:rsidR="007658E5" w:rsidRPr="007658E5" w:rsidRDefault="007658E5" w:rsidP="007658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58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7658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  <w:p w:rsidR="007658E5" w:rsidRPr="007658E5" w:rsidRDefault="007658E5" w:rsidP="007658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58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  <w:p w:rsidR="007658E5" w:rsidRPr="007658E5" w:rsidRDefault="007658E5" w:rsidP="007658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658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7658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  <w:p w:rsidR="006841D0" w:rsidRPr="006841D0" w:rsidRDefault="006841D0" w:rsidP="00BA56B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841D0" w:rsidRPr="006841D0" w:rsidTr="007658E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41D0" w:rsidRPr="006841D0" w:rsidRDefault="006841D0" w:rsidP="00BA56B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841D0" w:rsidRPr="006841D0" w:rsidTr="007658E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41D0" w:rsidRPr="006841D0" w:rsidRDefault="006841D0" w:rsidP="00BA56B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841D0" w:rsidRPr="006841D0" w:rsidTr="007658E5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841D0" w:rsidRPr="006841D0" w:rsidRDefault="006841D0" w:rsidP="00BA56B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841D0" w:rsidRPr="006841D0" w:rsidTr="00BA56B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1D0" w:rsidRPr="006841D0" w:rsidRDefault="006841D0" w:rsidP="00BA56B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841D0" w:rsidRPr="006841D0" w:rsidTr="00BA56B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841D0" w:rsidRPr="006841D0" w:rsidRDefault="006841D0" w:rsidP="00BA56B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841D0" w:rsidRPr="006841D0" w:rsidRDefault="006841D0" w:rsidP="007F2B88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1D0">
        <w:rPr>
          <w:rFonts w:ascii="Times New Roman" w:eastAsia="Calibri" w:hAnsi="Times New Roman" w:cs="Times New Roman"/>
          <w:sz w:val="24"/>
          <w:szCs w:val="24"/>
        </w:rPr>
        <w:t>„ПРОТИВ” – няма</w:t>
      </w:r>
    </w:p>
    <w:p w:rsidR="00CD1DA7" w:rsidRPr="00605208" w:rsidRDefault="00CD1DA7" w:rsidP="00BA392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D1DA7" w:rsidRPr="00CA798A" w:rsidRDefault="00CD1DA7" w:rsidP="00BA392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</w:t>
      </w:r>
      <w:r w:rsidRPr="00CD1D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798A">
        <w:rPr>
          <w:rFonts w:ascii="Times New Roman" w:eastAsia="Calibri" w:hAnsi="Times New Roman" w:cs="Times New Roman"/>
          <w:sz w:val="24"/>
          <w:szCs w:val="24"/>
        </w:rPr>
        <w:t xml:space="preserve">единодушно приеха следното </w:t>
      </w:r>
    </w:p>
    <w:p w:rsidR="00AD2456" w:rsidRPr="007F2B88" w:rsidRDefault="00CD1DA7" w:rsidP="007F2B88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A2180D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</w:p>
    <w:p w:rsidR="00AD2456" w:rsidRDefault="00AD2456" w:rsidP="00EE1F86">
      <w:pPr>
        <w:tabs>
          <w:tab w:val="left" w:pos="4125"/>
          <w:tab w:val="center" w:pos="4896"/>
        </w:tabs>
        <w:spacing w:after="0" w:line="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2456" w:rsidRDefault="00AD2456" w:rsidP="00EE1F86">
      <w:pPr>
        <w:tabs>
          <w:tab w:val="left" w:pos="4125"/>
          <w:tab w:val="center" w:pos="4896"/>
        </w:tabs>
        <w:spacing w:after="0" w:line="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D1DA7" w:rsidRPr="00CD1DA7" w:rsidRDefault="00CD1DA7" w:rsidP="00AD2456">
      <w:pPr>
        <w:tabs>
          <w:tab w:val="left" w:pos="4125"/>
          <w:tab w:val="center" w:pos="4896"/>
        </w:tabs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РЕШЕНИЕ:</w:t>
      </w:r>
    </w:p>
    <w:p w:rsidR="00CD1DA7" w:rsidRPr="00325FEE" w:rsidRDefault="00CD1DA7" w:rsidP="00BA392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1F86" w:rsidRPr="00EE1F86" w:rsidRDefault="00EE1F86" w:rsidP="00EE1F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E1F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 ОПРЕДЕЛЯ И УПЪЛНОМОЩАВА свои представители за приемане на отпечатаните хартиени бюлетини от печатницата на Българска народна банка (всяка печатница изпълнител), съпровождане на транспортното средст</w:t>
      </w:r>
      <w:r w:rsidR="002C68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во, което ги превозва до </w:t>
      </w:r>
      <w:r w:rsidR="007F2B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Областна </w:t>
      </w:r>
      <w:r w:rsidR="002C68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администрация – </w:t>
      </w:r>
      <w:r w:rsidR="007F2B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Велико Търново</w:t>
      </w:r>
      <w:r w:rsidRPr="00EE1F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както и осъществяване контрол върху транспортирането, съхранението и разпределението на бюлетините, както следва: </w:t>
      </w:r>
    </w:p>
    <w:p w:rsidR="00EE1F86" w:rsidRPr="00EE1F86" w:rsidRDefault="007F2B88" w:rsidP="00EE1F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Стефан Пенчев Николов </w:t>
      </w:r>
      <w:r w:rsidR="00EE1F86" w:rsidRPr="00EE1F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ЕГН ****</w:t>
      </w:r>
      <w:r w:rsidR="00B7418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****, тел. *********</w:t>
      </w:r>
    </w:p>
    <w:p w:rsidR="00EE1F86" w:rsidRPr="00EE1F86" w:rsidRDefault="007F2B88" w:rsidP="00EE1F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 Иван Тихомиров Млъзев</w:t>
      </w:r>
      <w:r w:rsidR="00EE1F86" w:rsidRPr="00EE1F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ЕГН *******, тел: ******. </w:t>
      </w:r>
    </w:p>
    <w:p w:rsidR="00EE1F86" w:rsidRPr="00EE1F86" w:rsidRDefault="00EE1F86" w:rsidP="00EE1F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E1F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ОПРЕДЕЛЯ резервни членове на мястото на посочените в т.1 лица, както следва: </w:t>
      </w:r>
    </w:p>
    <w:p w:rsidR="00EE1F86" w:rsidRPr="00EE1F86" w:rsidRDefault="00075B37" w:rsidP="00EE1F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r w:rsidR="00213AB6" w:rsidRPr="007658E5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  <w:r w:rsidR="00213AB6" w:rsidRPr="00A516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18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ЕГН *******, тел. *******</w:t>
      </w:r>
    </w:p>
    <w:p w:rsidR="00EE1F86" w:rsidRPr="00EE1F86" w:rsidRDefault="00213AB6" w:rsidP="00EE1F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r w:rsidRPr="004A4661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Трифон Христов Ненов</w:t>
      </w:r>
      <w:r w:rsidR="00EE1F86" w:rsidRPr="00EE1F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ЕГН ********, тел. ******:</w:t>
      </w:r>
    </w:p>
    <w:p w:rsidR="00EE1F86" w:rsidRPr="00EE1F86" w:rsidRDefault="00EE1F86" w:rsidP="00EE1F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E1F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3. Посочените в т.1 и т.2 от настоящето Решение лица се упълномощават с правото поотделно да подписват приемателно-предавателните протоколи и други </w:t>
      </w:r>
      <w:proofErr w:type="spellStart"/>
      <w:r w:rsidRPr="00EE1F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относими</w:t>
      </w:r>
      <w:proofErr w:type="spellEnd"/>
      <w:r w:rsidRPr="00EE1F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документи, както и всички други документи, свързани с дейностите посочени по-горе и визирани в цитираното решение на ЦИК София. </w:t>
      </w:r>
    </w:p>
    <w:p w:rsidR="00EE1F86" w:rsidRDefault="00EE1F86" w:rsidP="00EE1F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E1F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оспорване пред ЦИК-</w:t>
      </w:r>
      <w:r w:rsidR="000F302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София по реда на чл. 88 от ИК.</w:t>
      </w:r>
    </w:p>
    <w:p w:rsidR="000F302C" w:rsidRPr="00116E72" w:rsidRDefault="000F302C" w:rsidP="000F302C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Препис от решението да се изпрати на електронната поща на ЦИК – София.</w:t>
      </w:r>
    </w:p>
    <w:p w:rsidR="000F302C" w:rsidRPr="00EE1F86" w:rsidRDefault="000F302C" w:rsidP="00EE1F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9658B" w:rsidRPr="00325FEE" w:rsidRDefault="0019658B" w:rsidP="007F2B88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325FEE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A516D8">
        <w:rPr>
          <w:rFonts w:ascii="Times New Roman" w:eastAsia="Calibri" w:hAnsi="Times New Roman" w:cs="Times New Roman"/>
          <w:sz w:val="24"/>
          <w:szCs w:val="24"/>
        </w:rPr>
        <w:t>16</w:t>
      </w:r>
      <w:r w:rsidR="007D6546">
        <w:rPr>
          <w:rFonts w:ascii="Times New Roman" w:eastAsia="Calibri" w:hAnsi="Times New Roman" w:cs="Times New Roman"/>
          <w:sz w:val="24"/>
          <w:szCs w:val="24"/>
        </w:rPr>
        <w:t>.</w:t>
      </w:r>
      <w:r w:rsidR="000F302C">
        <w:rPr>
          <w:rFonts w:ascii="Times New Roman" w:eastAsia="Calibri" w:hAnsi="Times New Roman" w:cs="Times New Roman"/>
          <w:sz w:val="24"/>
          <w:szCs w:val="24"/>
        </w:rPr>
        <w:t>15</w:t>
      </w:r>
      <w:bookmarkStart w:id="0" w:name="_GoBack"/>
      <w:bookmarkEnd w:id="0"/>
      <w:r w:rsidR="004A7E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187B" w:rsidRPr="00325FEE">
        <w:rPr>
          <w:rFonts w:ascii="Times New Roman" w:eastAsia="Calibri" w:hAnsi="Times New Roman" w:cs="Times New Roman"/>
          <w:sz w:val="24"/>
          <w:szCs w:val="24"/>
        </w:rPr>
        <w:t>ч</w:t>
      </w:r>
      <w:r w:rsidRPr="00325F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658B" w:rsidRDefault="0019658B" w:rsidP="0014150F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B66715" w:rsidRDefault="00B66715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715" w:rsidRPr="00325FEE" w:rsidRDefault="00B66715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F33DA7" w:rsidRPr="00325FEE" w:rsidRDefault="00F33DA7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FF662E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0187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325FEE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3633F7" w:rsidRDefault="0019658B" w:rsidP="0014150F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3633F7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B2" w:rsidRDefault="00945FB2" w:rsidP="00E53C38">
      <w:pPr>
        <w:spacing w:after="0" w:line="240" w:lineRule="auto"/>
      </w:pPr>
      <w:r>
        <w:separator/>
      </w:r>
    </w:p>
  </w:endnote>
  <w:endnote w:type="continuationSeparator" w:id="0">
    <w:p w:rsidR="00945FB2" w:rsidRDefault="00945FB2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845933" w:rsidRDefault="008459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02C">
          <w:rPr>
            <w:noProof/>
          </w:rPr>
          <w:t>3</w:t>
        </w:r>
        <w:r>
          <w:fldChar w:fldCharType="end"/>
        </w:r>
      </w:p>
    </w:sdtContent>
  </w:sdt>
  <w:p w:rsidR="00845933" w:rsidRDefault="008459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B2" w:rsidRDefault="00945FB2" w:rsidP="00E53C38">
      <w:pPr>
        <w:spacing w:after="0" w:line="240" w:lineRule="auto"/>
      </w:pPr>
      <w:r>
        <w:separator/>
      </w:r>
    </w:p>
  </w:footnote>
  <w:footnote w:type="continuationSeparator" w:id="0">
    <w:p w:rsidR="00945FB2" w:rsidRDefault="00945FB2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667EF"/>
    <w:rsid w:val="00070C7A"/>
    <w:rsid w:val="00075B37"/>
    <w:rsid w:val="000A5D8E"/>
    <w:rsid w:val="000D195F"/>
    <w:rsid w:val="000F302C"/>
    <w:rsid w:val="0010187B"/>
    <w:rsid w:val="001227E4"/>
    <w:rsid w:val="0012446D"/>
    <w:rsid w:val="00133F9A"/>
    <w:rsid w:val="0014150F"/>
    <w:rsid w:val="00164E80"/>
    <w:rsid w:val="0016752D"/>
    <w:rsid w:val="00171A8B"/>
    <w:rsid w:val="00182653"/>
    <w:rsid w:val="00192B43"/>
    <w:rsid w:val="0019658B"/>
    <w:rsid w:val="001B34A2"/>
    <w:rsid w:val="001B5699"/>
    <w:rsid w:val="001F18AB"/>
    <w:rsid w:val="00203104"/>
    <w:rsid w:val="00213AB6"/>
    <w:rsid w:val="00232427"/>
    <w:rsid w:val="00263B9C"/>
    <w:rsid w:val="002C6843"/>
    <w:rsid w:val="002C73D6"/>
    <w:rsid w:val="002D620E"/>
    <w:rsid w:val="003017B1"/>
    <w:rsid w:val="00325FEE"/>
    <w:rsid w:val="00354A42"/>
    <w:rsid w:val="00357C90"/>
    <w:rsid w:val="003633F7"/>
    <w:rsid w:val="003715AB"/>
    <w:rsid w:val="003A5949"/>
    <w:rsid w:val="003B4A03"/>
    <w:rsid w:val="003C20AC"/>
    <w:rsid w:val="003E1F5F"/>
    <w:rsid w:val="003E5ECC"/>
    <w:rsid w:val="00402958"/>
    <w:rsid w:val="0044196D"/>
    <w:rsid w:val="00470C9F"/>
    <w:rsid w:val="004A0C56"/>
    <w:rsid w:val="004A7E58"/>
    <w:rsid w:val="004C1ECC"/>
    <w:rsid w:val="00544F20"/>
    <w:rsid w:val="00555469"/>
    <w:rsid w:val="005A2DA1"/>
    <w:rsid w:val="005B613B"/>
    <w:rsid w:val="005C5C69"/>
    <w:rsid w:val="005F5327"/>
    <w:rsid w:val="00605208"/>
    <w:rsid w:val="00622FD5"/>
    <w:rsid w:val="006841D0"/>
    <w:rsid w:val="006D0F7A"/>
    <w:rsid w:val="006F2ED1"/>
    <w:rsid w:val="00711783"/>
    <w:rsid w:val="007311BA"/>
    <w:rsid w:val="007343C0"/>
    <w:rsid w:val="0074232C"/>
    <w:rsid w:val="007658E5"/>
    <w:rsid w:val="0077274F"/>
    <w:rsid w:val="007C6BE0"/>
    <w:rsid w:val="007D6546"/>
    <w:rsid w:val="007F2B88"/>
    <w:rsid w:val="007F5DA9"/>
    <w:rsid w:val="00831CE9"/>
    <w:rsid w:val="0084170C"/>
    <w:rsid w:val="00843AF0"/>
    <w:rsid w:val="00845933"/>
    <w:rsid w:val="00874F8D"/>
    <w:rsid w:val="00922D36"/>
    <w:rsid w:val="009341DA"/>
    <w:rsid w:val="00945FB2"/>
    <w:rsid w:val="009C27DF"/>
    <w:rsid w:val="009C4D6A"/>
    <w:rsid w:val="009E373F"/>
    <w:rsid w:val="00A2180D"/>
    <w:rsid w:val="00A363FE"/>
    <w:rsid w:val="00A516D8"/>
    <w:rsid w:val="00A957AE"/>
    <w:rsid w:val="00AA1C26"/>
    <w:rsid w:val="00AD2456"/>
    <w:rsid w:val="00B16558"/>
    <w:rsid w:val="00B4075F"/>
    <w:rsid w:val="00B47E7F"/>
    <w:rsid w:val="00B52BBD"/>
    <w:rsid w:val="00B5449F"/>
    <w:rsid w:val="00B64AC7"/>
    <w:rsid w:val="00B66715"/>
    <w:rsid w:val="00B7418E"/>
    <w:rsid w:val="00B87949"/>
    <w:rsid w:val="00B97E3D"/>
    <w:rsid w:val="00BA2D57"/>
    <w:rsid w:val="00BA392A"/>
    <w:rsid w:val="00C209C6"/>
    <w:rsid w:val="00C24AF1"/>
    <w:rsid w:val="00C36688"/>
    <w:rsid w:val="00C424FC"/>
    <w:rsid w:val="00C5260B"/>
    <w:rsid w:val="00C56BD0"/>
    <w:rsid w:val="00C71F8A"/>
    <w:rsid w:val="00C80D02"/>
    <w:rsid w:val="00CA798A"/>
    <w:rsid w:val="00CD1DA7"/>
    <w:rsid w:val="00D34974"/>
    <w:rsid w:val="00DC5B5B"/>
    <w:rsid w:val="00E143C8"/>
    <w:rsid w:val="00E53C38"/>
    <w:rsid w:val="00E63DA7"/>
    <w:rsid w:val="00EE1F86"/>
    <w:rsid w:val="00EF2670"/>
    <w:rsid w:val="00F27D51"/>
    <w:rsid w:val="00F33DA7"/>
    <w:rsid w:val="00F64177"/>
    <w:rsid w:val="00F66F00"/>
    <w:rsid w:val="00FA2AF5"/>
    <w:rsid w:val="00FF0A70"/>
    <w:rsid w:val="00FF5028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B400-CDF8-4E96-8C40-6ED1C872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Pencho</cp:lastModifiedBy>
  <cp:revision>12</cp:revision>
  <cp:lastPrinted>2019-10-01T13:26:00Z</cp:lastPrinted>
  <dcterms:created xsi:type="dcterms:W3CDTF">2019-09-23T10:11:00Z</dcterms:created>
  <dcterms:modified xsi:type="dcterms:W3CDTF">2019-10-01T13:27:00Z</dcterms:modified>
</cp:coreProperties>
</file>